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F4" w:rsidRPr="00FD09D9" w:rsidRDefault="00FD09D9">
      <w:pPr>
        <w:rPr>
          <w:rFonts w:ascii="Arial" w:hAnsi="Arial" w:cs="Arial"/>
        </w:rPr>
      </w:pPr>
      <w:r w:rsidRPr="00FD09D9">
        <w:rPr>
          <w:rFonts w:ascii="Arial" w:hAnsi="Arial" w:cs="Arial"/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518160</wp:posOffset>
            </wp:positionV>
            <wp:extent cx="6838950" cy="3362325"/>
            <wp:effectExtent l="0" t="0" r="0" b="9525"/>
            <wp:wrapTight wrapText="bothSides">
              <wp:wrapPolygon edited="0">
                <wp:start x="0" y="0"/>
                <wp:lineTo x="0" y="21539"/>
                <wp:lineTo x="21540" y="21539"/>
                <wp:lineTo x="2154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26F4" w:rsidRPr="00FD09D9">
        <w:rPr>
          <w:rFonts w:ascii="Arial" w:hAnsi="Arial" w:cs="Arial"/>
        </w:rPr>
        <w:t>Se trata de un sector de una  plaza rectangular donde se realizan varios trazados. El módulo de la plaza es 40/16 siendo su lado menor de 16 m.</w:t>
      </w:r>
    </w:p>
    <w:p w:rsidR="00EB26F4" w:rsidRPr="00FD09D9" w:rsidRDefault="00EB26F4" w:rsidP="00EB26F4">
      <w:pPr>
        <w:rPr>
          <w:rFonts w:ascii="Arial" w:hAnsi="Arial" w:cs="Arial"/>
        </w:rPr>
      </w:pPr>
      <w:r w:rsidRPr="00FD09D9">
        <w:rPr>
          <w:rFonts w:ascii="Arial" w:hAnsi="Arial" w:cs="Arial"/>
        </w:rPr>
        <w:t>1- Conocidos sus focos F y F´ y las ecuaciones de sus directrices determinar las ecuaciones de las parábolas y la superficie de los sectores que cada una abarca.</w:t>
      </w:r>
    </w:p>
    <w:p w:rsidR="002326F7" w:rsidRDefault="00F77CD0" w:rsidP="002326F7">
      <w:pPr>
        <w:spacing w:line="240" w:lineRule="auto"/>
        <w:rPr>
          <w:rFonts w:ascii="Arial" w:hAnsi="Arial" w:cs="Arial"/>
          <w:b/>
          <w:vertAlign w:val="superscript"/>
        </w:rPr>
      </w:pPr>
      <w:r w:rsidRPr="00FD09D9">
        <w:rPr>
          <w:rFonts w:ascii="Arial" w:hAnsi="Arial" w:cs="Arial"/>
          <w:b/>
        </w:rPr>
        <w:t xml:space="preserve">Parábola </w:t>
      </w:r>
      <w:proofErr w:type="gramStart"/>
      <w:r w:rsidRPr="00FD09D9">
        <w:rPr>
          <w:rFonts w:ascii="Arial" w:hAnsi="Arial" w:cs="Arial"/>
          <w:b/>
        </w:rPr>
        <w:t>izquierda :</w:t>
      </w:r>
      <w:proofErr w:type="gramEnd"/>
      <w:r w:rsidRPr="00FD09D9">
        <w:rPr>
          <w:rFonts w:ascii="Arial" w:hAnsi="Arial" w:cs="Arial"/>
          <w:b/>
        </w:rPr>
        <w:t xml:space="preserve"> Y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>= -5,56(X+8,58)  SUP=121,83m</w:t>
      </w:r>
      <w:r w:rsidRPr="00FD09D9">
        <w:rPr>
          <w:rFonts w:ascii="Arial" w:hAnsi="Arial" w:cs="Arial"/>
          <w:b/>
          <w:vertAlign w:val="superscript"/>
        </w:rPr>
        <w:t xml:space="preserve">2 </w:t>
      </w:r>
    </w:p>
    <w:p w:rsidR="00F77CD0" w:rsidRPr="00FD09D9" w:rsidRDefault="00F77CD0" w:rsidP="002326F7">
      <w:pPr>
        <w:spacing w:line="240" w:lineRule="auto"/>
        <w:rPr>
          <w:rFonts w:ascii="Arial" w:hAnsi="Arial" w:cs="Arial"/>
          <w:b/>
        </w:rPr>
      </w:pPr>
      <w:r w:rsidRPr="00FD09D9">
        <w:rPr>
          <w:rFonts w:ascii="Arial" w:hAnsi="Arial" w:cs="Arial"/>
          <w:b/>
        </w:rPr>
        <w:t>Parábola derecha: Y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>= 5,56(X-8,58)  SUP=121,83m</w:t>
      </w:r>
      <w:r w:rsidRPr="00FD09D9">
        <w:rPr>
          <w:rFonts w:ascii="Arial" w:hAnsi="Arial" w:cs="Arial"/>
          <w:b/>
          <w:vertAlign w:val="superscript"/>
        </w:rPr>
        <w:t>2</w:t>
      </w:r>
    </w:p>
    <w:p w:rsidR="00EB26F4" w:rsidRPr="00FD09D9" w:rsidRDefault="00EB26F4" w:rsidP="00EB26F4">
      <w:pPr>
        <w:rPr>
          <w:rFonts w:ascii="Arial" w:hAnsi="Arial" w:cs="Arial"/>
        </w:rPr>
      </w:pPr>
      <w:r w:rsidRPr="00FD09D9">
        <w:rPr>
          <w:rFonts w:ascii="Arial" w:hAnsi="Arial" w:cs="Arial"/>
        </w:rPr>
        <w:t>2-Sabiendo que la elipse tiene sus focos sobre las directrices de las parábolas y que es tangente al rectángulo determine su ecuación y superficie.</w:t>
      </w:r>
    </w:p>
    <w:p w:rsidR="00641D65" w:rsidRPr="00FD09D9" w:rsidRDefault="00641D65" w:rsidP="00EB26F4">
      <w:pPr>
        <w:rPr>
          <w:rFonts w:ascii="Arial" w:hAnsi="Arial" w:cs="Arial"/>
          <w:b/>
          <w:vertAlign w:val="superscript"/>
        </w:rPr>
      </w:pPr>
      <w:r w:rsidRPr="00FD09D9">
        <w:rPr>
          <w:rFonts w:ascii="Arial" w:hAnsi="Arial" w:cs="Arial"/>
          <w:b/>
        </w:rPr>
        <w:t>Ecuación de la elipse: x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>/115,67 +y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 xml:space="preserve">/64=1,  </w:t>
      </w:r>
      <w:r w:rsidR="00FD09D9" w:rsidRPr="00FD09D9">
        <w:rPr>
          <w:rFonts w:ascii="Arial" w:hAnsi="Arial" w:cs="Arial"/>
          <w:b/>
        </w:rPr>
        <w:t>Área</w:t>
      </w:r>
      <w:r w:rsidRPr="00FD09D9">
        <w:rPr>
          <w:rFonts w:ascii="Arial" w:hAnsi="Arial" w:cs="Arial"/>
          <w:b/>
        </w:rPr>
        <w:t>=270,3m</w:t>
      </w:r>
      <w:r w:rsidRPr="00FD09D9">
        <w:rPr>
          <w:rFonts w:ascii="Arial" w:hAnsi="Arial" w:cs="Arial"/>
          <w:b/>
          <w:vertAlign w:val="superscript"/>
        </w:rPr>
        <w:t>2</w:t>
      </w:r>
    </w:p>
    <w:p w:rsidR="00641D65" w:rsidRPr="00FD09D9" w:rsidRDefault="00641D65" w:rsidP="00EB26F4">
      <w:pPr>
        <w:rPr>
          <w:rFonts w:ascii="Arial" w:hAnsi="Arial" w:cs="Arial"/>
        </w:rPr>
      </w:pPr>
      <w:r w:rsidRPr="00FD09D9">
        <w:rPr>
          <w:rFonts w:ascii="Arial" w:hAnsi="Arial" w:cs="Arial"/>
        </w:rPr>
        <w:t>3- Si el volumen de tierra extraído en la zona ocupada por la elipse es de</w:t>
      </w:r>
      <w:r w:rsidR="00D97C82">
        <w:rPr>
          <w:rFonts w:ascii="Arial" w:hAnsi="Arial" w:cs="Arial"/>
        </w:rPr>
        <w:t xml:space="preserve"> </w:t>
      </w:r>
      <w:r w:rsidRPr="00FD09D9">
        <w:rPr>
          <w:rFonts w:ascii="Arial" w:hAnsi="Arial" w:cs="Arial"/>
        </w:rPr>
        <w:t>54,06m</w:t>
      </w:r>
      <w:r w:rsidRPr="00FD09D9">
        <w:rPr>
          <w:rFonts w:ascii="Arial" w:hAnsi="Arial" w:cs="Arial"/>
          <w:vertAlign w:val="superscript"/>
        </w:rPr>
        <w:t>3</w:t>
      </w:r>
      <w:r w:rsidRPr="00FD09D9">
        <w:rPr>
          <w:rFonts w:ascii="Arial" w:hAnsi="Arial" w:cs="Arial"/>
        </w:rPr>
        <w:t xml:space="preserve"> cual fue la profundidad de la excavación, sabiendo que la misma es constante en toda la superficie de la elipse</w:t>
      </w:r>
      <w:proofErr w:type="gramStart"/>
      <w:r w:rsidRPr="00FD09D9">
        <w:rPr>
          <w:rFonts w:ascii="Arial" w:hAnsi="Arial" w:cs="Arial"/>
        </w:rPr>
        <w:t>?</w:t>
      </w:r>
      <w:proofErr w:type="gramEnd"/>
    </w:p>
    <w:p w:rsidR="00641D65" w:rsidRPr="00FD09D9" w:rsidRDefault="00641D65" w:rsidP="00EB26F4">
      <w:pPr>
        <w:rPr>
          <w:rFonts w:ascii="Arial" w:hAnsi="Arial" w:cs="Arial"/>
          <w:b/>
          <w:vertAlign w:val="superscript"/>
        </w:rPr>
      </w:pPr>
      <w:r w:rsidRPr="00FD09D9">
        <w:rPr>
          <w:rFonts w:ascii="Arial" w:hAnsi="Arial" w:cs="Arial"/>
          <w:b/>
        </w:rPr>
        <w:t>Profundidad= 0,20m</w:t>
      </w:r>
    </w:p>
    <w:p w:rsidR="00EB26F4" w:rsidRPr="00FD09D9" w:rsidRDefault="002326F7" w:rsidP="00EB26F4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B26F4" w:rsidRPr="00FD09D9">
        <w:rPr>
          <w:rFonts w:ascii="Arial" w:hAnsi="Arial" w:cs="Arial"/>
        </w:rPr>
        <w:t xml:space="preserve">- Determinar la ecuación general de la circunferencia </w:t>
      </w:r>
      <w:r w:rsidR="00641D65" w:rsidRPr="00FD09D9">
        <w:rPr>
          <w:rFonts w:ascii="Arial" w:hAnsi="Arial" w:cs="Arial"/>
        </w:rPr>
        <w:t>(no graficada, a graficar por el alumno</w:t>
      </w:r>
      <w:proofErr w:type="gramStart"/>
      <w:r w:rsidR="00641D65" w:rsidRPr="00FD09D9">
        <w:rPr>
          <w:rFonts w:ascii="Arial" w:hAnsi="Arial" w:cs="Arial"/>
        </w:rPr>
        <w:t>)</w:t>
      </w:r>
      <w:r w:rsidR="00EB26F4" w:rsidRPr="00FD09D9">
        <w:rPr>
          <w:rFonts w:ascii="Arial" w:hAnsi="Arial" w:cs="Arial"/>
        </w:rPr>
        <w:t>que</w:t>
      </w:r>
      <w:proofErr w:type="gramEnd"/>
      <w:r w:rsidR="00EB26F4" w:rsidRPr="00FD09D9">
        <w:rPr>
          <w:rFonts w:ascii="Arial" w:hAnsi="Arial" w:cs="Arial"/>
        </w:rPr>
        <w:t xml:space="preserve"> tiene por centro el punto F</w:t>
      </w:r>
      <w:r w:rsidR="00715D26" w:rsidRPr="00FD09D9">
        <w:rPr>
          <w:rFonts w:ascii="Arial" w:hAnsi="Arial" w:cs="Arial"/>
        </w:rPr>
        <w:t xml:space="preserve"> y es </w:t>
      </w:r>
      <w:proofErr w:type="spellStart"/>
      <w:r w:rsidR="00715D26" w:rsidRPr="00FD09D9">
        <w:rPr>
          <w:rFonts w:ascii="Arial" w:hAnsi="Arial" w:cs="Arial"/>
        </w:rPr>
        <w:t>tg</w:t>
      </w:r>
      <w:proofErr w:type="spellEnd"/>
      <w:r w:rsidR="00715D26" w:rsidRPr="00FD09D9">
        <w:rPr>
          <w:rFonts w:ascii="Arial" w:hAnsi="Arial" w:cs="Arial"/>
        </w:rPr>
        <w:t xml:space="preserve"> al rectángulo</w:t>
      </w:r>
      <w:r w:rsidR="00EB26F4" w:rsidRPr="00FD09D9">
        <w:rPr>
          <w:rFonts w:ascii="Arial" w:hAnsi="Arial" w:cs="Arial"/>
        </w:rPr>
        <w:t>, calcular su perímetro y superficie.</w:t>
      </w:r>
    </w:p>
    <w:p w:rsidR="00641D65" w:rsidRPr="00FD09D9" w:rsidRDefault="00641D65" w:rsidP="00EB26F4">
      <w:pPr>
        <w:rPr>
          <w:rFonts w:ascii="Arial" w:hAnsi="Arial" w:cs="Arial"/>
          <w:b/>
          <w:vertAlign w:val="superscript"/>
        </w:rPr>
      </w:pPr>
      <w:r w:rsidRPr="00FD09D9">
        <w:rPr>
          <w:rFonts w:ascii="Arial" w:hAnsi="Arial" w:cs="Arial"/>
          <w:b/>
        </w:rPr>
        <w:t>Ecuación</w:t>
      </w:r>
      <w:proofErr w:type="gramStart"/>
      <w:r w:rsidRPr="00FD09D9">
        <w:rPr>
          <w:rFonts w:ascii="Arial" w:hAnsi="Arial" w:cs="Arial"/>
          <w:b/>
        </w:rPr>
        <w:t>:x</w:t>
      </w:r>
      <w:r w:rsidRPr="00FD09D9">
        <w:rPr>
          <w:rFonts w:ascii="Arial" w:hAnsi="Arial" w:cs="Arial"/>
          <w:b/>
          <w:vertAlign w:val="superscript"/>
        </w:rPr>
        <w:t>2</w:t>
      </w:r>
      <w:proofErr w:type="gramEnd"/>
      <w:r w:rsidRPr="00FD09D9">
        <w:rPr>
          <w:rFonts w:ascii="Arial" w:hAnsi="Arial" w:cs="Arial"/>
          <w:b/>
        </w:rPr>
        <w:t>+ y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>+19,94x=-35,39    Perímetro=50,26m     Superficie=201,06m</w:t>
      </w:r>
      <w:r w:rsidRPr="00FD09D9">
        <w:rPr>
          <w:rFonts w:ascii="Arial" w:hAnsi="Arial" w:cs="Arial"/>
          <w:b/>
          <w:vertAlign w:val="superscript"/>
        </w:rPr>
        <w:t>2</w:t>
      </w:r>
    </w:p>
    <w:p w:rsidR="00EB26F4" w:rsidRPr="00FD09D9" w:rsidRDefault="002326F7" w:rsidP="00EB26F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EB26F4" w:rsidRPr="00FD09D9">
        <w:rPr>
          <w:rFonts w:ascii="Arial" w:hAnsi="Arial" w:cs="Arial"/>
        </w:rPr>
        <w:t>-</w:t>
      </w:r>
      <w:r w:rsidR="00715D26" w:rsidRPr="00FD09D9">
        <w:rPr>
          <w:rFonts w:ascii="Arial" w:hAnsi="Arial" w:cs="Arial"/>
        </w:rPr>
        <w:t xml:space="preserve"> Determinar la ecuación de la circunferencia de centro L, sabiendo que tiene el mismo radio que la anterior.</w:t>
      </w:r>
    </w:p>
    <w:p w:rsidR="007424DD" w:rsidRPr="00FD09D9" w:rsidRDefault="007424DD" w:rsidP="00EB26F4">
      <w:pPr>
        <w:rPr>
          <w:rFonts w:ascii="Arial" w:hAnsi="Arial" w:cs="Arial"/>
          <w:b/>
        </w:rPr>
      </w:pPr>
      <w:r w:rsidRPr="00FD09D9">
        <w:rPr>
          <w:rFonts w:ascii="Arial" w:hAnsi="Arial" w:cs="Arial"/>
          <w:b/>
        </w:rPr>
        <w:t>Ecuación: x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>+y</w:t>
      </w:r>
      <w:r w:rsidRPr="00FD09D9">
        <w:rPr>
          <w:rFonts w:ascii="Arial" w:hAnsi="Arial" w:cs="Arial"/>
          <w:b/>
          <w:vertAlign w:val="superscript"/>
        </w:rPr>
        <w:t>2</w:t>
      </w:r>
      <w:r w:rsidRPr="00FD09D9">
        <w:rPr>
          <w:rFonts w:ascii="Arial" w:hAnsi="Arial" w:cs="Arial"/>
          <w:b/>
        </w:rPr>
        <w:t>=64</w:t>
      </w:r>
    </w:p>
    <w:p w:rsidR="00715D26" w:rsidRPr="00FD09D9" w:rsidRDefault="002326F7" w:rsidP="00EB26F4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15D26" w:rsidRPr="00FD09D9">
        <w:rPr>
          <w:rFonts w:ascii="Arial" w:hAnsi="Arial" w:cs="Arial"/>
        </w:rPr>
        <w:t xml:space="preserve">-Determinar las coordenadas, polares, cilíndricas y esféricas del punto </w:t>
      </w:r>
      <w:r w:rsidR="007424DD" w:rsidRPr="00FD09D9">
        <w:rPr>
          <w:rFonts w:ascii="Arial" w:hAnsi="Arial" w:cs="Arial"/>
        </w:rPr>
        <w:t>más</w:t>
      </w:r>
      <w:r w:rsidR="00715D26" w:rsidRPr="00FD09D9">
        <w:rPr>
          <w:rFonts w:ascii="Arial" w:hAnsi="Arial" w:cs="Arial"/>
        </w:rPr>
        <w:t xml:space="preserve"> alto de un mástil que medirá 12m y se emplazará en coincidencia con el punto  F.</w:t>
      </w:r>
    </w:p>
    <w:p w:rsidR="007424DD" w:rsidRPr="00FD09D9" w:rsidRDefault="007424DD" w:rsidP="00EB26F4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M(</w:t>
      </w:r>
      <w:proofErr w:type="gramEnd"/>
      <w:r w:rsidRPr="00FD09D9">
        <w:rPr>
          <w:rFonts w:ascii="Arial" w:hAnsi="Arial" w:cs="Arial"/>
          <w:b/>
        </w:rPr>
        <w:t>15,60;129º43´29,7”; 90º; 39º42´54,49”) POLARES</w:t>
      </w:r>
    </w:p>
    <w:p w:rsidR="007424DD" w:rsidRPr="00FD09D9" w:rsidRDefault="007424DD" w:rsidP="00EB26F4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M(</w:t>
      </w:r>
      <w:proofErr w:type="gramEnd"/>
      <w:r w:rsidRPr="00FD09D9">
        <w:rPr>
          <w:rFonts w:ascii="Arial" w:hAnsi="Arial" w:cs="Arial"/>
          <w:b/>
        </w:rPr>
        <w:t>15,60; 0º; 50º17´5,51”) ESFÈRICAS</w:t>
      </w:r>
    </w:p>
    <w:p w:rsidR="007424DD" w:rsidRPr="00FD09D9" w:rsidRDefault="007424DD" w:rsidP="00EB26F4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M(</w:t>
      </w:r>
      <w:proofErr w:type="gramEnd"/>
      <w:r w:rsidRPr="00FD09D9">
        <w:rPr>
          <w:rFonts w:ascii="Arial" w:hAnsi="Arial" w:cs="Arial"/>
          <w:b/>
        </w:rPr>
        <w:t>9,97;0º;12) CILINDRICAS</w:t>
      </w:r>
    </w:p>
    <w:p w:rsidR="007424DD" w:rsidRPr="00FD09D9" w:rsidRDefault="007424DD" w:rsidP="00EB26F4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M(</w:t>
      </w:r>
      <w:proofErr w:type="gramEnd"/>
      <w:r w:rsidRPr="00FD09D9">
        <w:rPr>
          <w:rFonts w:ascii="Arial" w:hAnsi="Arial" w:cs="Arial"/>
          <w:b/>
        </w:rPr>
        <w:t>-9,97;0;12) CARTESIANAS O RECTANGULARES</w:t>
      </w:r>
    </w:p>
    <w:p w:rsidR="00715D26" w:rsidRPr="00FD09D9" w:rsidRDefault="002326F7" w:rsidP="00715D26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715D26" w:rsidRPr="00FD09D9">
        <w:rPr>
          <w:rFonts w:ascii="Arial" w:hAnsi="Arial" w:cs="Arial"/>
        </w:rPr>
        <w:t xml:space="preserve">-Determinar las coordenadas, polares, cilíndricas y esféricas del punto </w:t>
      </w:r>
      <w:r w:rsidR="007424DD" w:rsidRPr="00FD09D9">
        <w:rPr>
          <w:rFonts w:ascii="Arial" w:hAnsi="Arial" w:cs="Arial"/>
        </w:rPr>
        <w:t>más</w:t>
      </w:r>
      <w:r w:rsidR="00715D26" w:rsidRPr="00FD09D9">
        <w:rPr>
          <w:rFonts w:ascii="Arial" w:hAnsi="Arial" w:cs="Arial"/>
        </w:rPr>
        <w:t xml:space="preserve"> alto de un mástil que medirá 10m y se emplazará en coincidencia con el punto  F</w:t>
      </w:r>
      <w:r w:rsidR="007A50AA" w:rsidRPr="00FD09D9">
        <w:rPr>
          <w:rFonts w:ascii="Arial" w:hAnsi="Arial" w:cs="Arial"/>
        </w:rPr>
        <w:t>´</w:t>
      </w:r>
      <w:r w:rsidR="00715D26" w:rsidRPr="00FD09D9">
        <w:rPr>
          <w:rFonts w:ascii="Arial" w:hAnsi="Arial" w:cs="Arial"/>
        </w:rPr>
        <w:t>.</w:t>
      </w:r>
    </w:p>
    <w:p w:rsidR="005232F1" w:rsidRPr="00FD09D9" w:rsidRDefault="005232F1" w:rsidP="00715D26">
      <w:pPr>
        <w:rPr>
          <w:rFonts w:ascii="Arial" w:hAnsi="Arial" w:cs="Arial"/>
          <w:b/>
        </w:rPr>
      </w:pPr>
      <w:r w:rsidRPr="00FD09D9">
        <w:rPr>
          <w:rFonts w:ascii="Arial" w:hAnsi="Arial" w:cs="Arial"/>
          <w:b/>
        </w:rPr>
        <w:t>L (14,12</w:t>
      </w:r>
      <w:proofErr w:type="gramStart"/>
      <w:r w:rsidRPr="00FD09D9">
        <w:rPr>
          <w:rFonts w:ascii="Arial" w:hAnsi="Arial" w:cs="Arial"/>
          <w:b/>
        </w:rPr>
        <w:t>;45</w:t>
      </w:r>
      <w:proofErr w:type="gramEnd"/>
      <w:r w:rsidRPr="00FD09D9">
        <w:rPr>
          <w:rFonts w:ascii="Arial" w:hAnsi="Arial" w:cs="Arial"/>
          <w:b/>
        </w:rPr>
        <w:t>º04´56,19”; 90º; 44º54´36,39”)POLARES</w:t>
      </w:r>
    </w:p>
    <w:p w:rsidR="005232F1" w:rsidRPr="00FD09D9" w:rsidRDefault="005232F1" w:rsidP="00715D26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L(</w:t>
      </w:r>
      <w:proofErr w:type="gramEnd"/>
      <w:r w:rsidRPr="00FD09D9">
        <w:rPr>
          <w:rFonts w:ascii="Arial" w:hAnsi="Arial" w:cs="Arial"/>
          <w:b/>
        </w:rPr>
        <w:t>14,12; 0º; 45º05´23,61”) ESFÉRICAS</w:t>
      </w:r>
    </w:p>
    <w:p w:rsidR="005232F1" w:rsidRPr="00FD09D9" w:rsidRDefault="005232F1" w:rsidP="00715D26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L(</w:t>
      </w:r>
      <w:proofErr w:type="gramEnd"/>
      <w:r w:rsidRPr="00FD09D9">
        <w:rPr>
          <w:rFonts w:ascii="Arial" w:hAnsi="Arial" w:cs="Arial"/>
          <w:b/>
        </w:rPr>
        <w:t>9,97;0º;10)CILINDRICAS</w:t>
      </w:r>
    </w:p>
    <w:p w:rsidR="005232F1" w:rsidRPr="00FD09D9" w:rsidRDefault="005232F1" w:rsidP="00715D26">
      <w:pPr>
        <w:rPr>
          <w:rFonts w:ascii="Arial" w:hAnsi="Arial" w:cs="Arial"/>
          <w:b/>
        </w:rPr>
      </w:pPr>
      <w:proofErr w:type="gramStart"/>
      <w:r w:rsidRPr="00FD09D9">
        <w:rPr>
          <w:rFonts w:ascii="Arial" w:hAnsi="Arial" w:cs="Arial"/>
          <w:b/>
        </w:rPr>
        <w:t>L(</w:t>
      </w:r>
      <w:proofErr w:type="gramEnd"/>
      <w:r w:rsidRPr="00FD09D9">
        <w:rPr>
          <w:rFonts w:ascii="Arial" w:hAnsi="Arial" w:cs="Arial"/>
          <w:b/>
        </w:rPr>
        <w:t>9,97;0;10)CARTESIANAS</w:t>
      </w:r>
    </w:p>
    <w:p w:rsidR="00715D26" w:rsidRPr="00FD09D9" w:rsidRDefault="002326F7" w:rsidP="00715D26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715D26" w:rsidRPr="00FD09D9">
        <w:rPr>
          <w:rFonts w:ascii="Arial" w:hAnsi="Arial" w:cs="Arial"/>
        </w:rPr>
        <w:t>- Determinar la distancia entre los puntos más altos de cada mástil.</w:t>
      </w:r>
    </w:p>
    <w:p w:rsidR="005232F1" w:rsidRPr="00FD09D9" w:rsidRDefault="005232F1" w:rsidP="00715D26">
      <w:pPr>
        <w:rPr>
          <w:rFonts w:ascii="Arial" w:hAnsi="Arial" w:cs="Arial"/>
          <w:b/>
        </w:rPr>
      </w:pPr>
      <w:r w:rsidRPr="00FD09D9">
        <w:rPr>
          <w:rFonts w:ascii="Arial" w:hAnsi="Arial" w:cs="Arial"/>
          <w:b/>
        </w:rPr>
        <w:t>DISTANCIA ENTRE M Y L:</w:t>
      </w:r>
      <w:r w:rsidR="00FD09D9" w:rsidRPr="00FD09D9">
        <w:rPr>
          <w:rFonts w:ascii="Arial" w:hAnsi="Arial" w:cs="Arial"/>
          <w:b/>
        </w:rPr>
        <w:t xml:space="preserve"> 20,04m</w:t>
      </w:r>
    </w:p>
    <w:p w:rsidR="00715D26" w:rsidRPr="00FD09D9" w:rsidRDefault="002326F7" w:rsidP="00715D26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715D26" w:rsidRPr="00FD09D9">
        <w:rPr>
          <w:rFonts w:ascii="Arial" w:hAnsi="Arial" w:cs="Arial"/>
        </w:rPr>
        <w:t xml:space="preserve">- Determine  la superficie y el perímetro del cuadrilátero </w:t>
      </w:r>
      <w:r w:rsidR="007A50AA" w:rsidRPr="00FD09D9">
        <w:rPr>
          <w:rFonts w:ascii="Arial" w:hAnsi="Arial" w:cs="Arial"/>
        </w:rPr>
        <w:t>sombreado</w:t>
      </w:r>
      <w:r w:rsidR="00715D26" w:rsidRPr="00FD09D9">
        <w:rPr>
          <w:rFonts w:ascii="Arial" w:hAnsi="Arial" w:cs="Arial"/>
        </w:rPr>
        <w:t xml:space="preserve"> en la figura.</w:t>
      </w:r>
      <w:r w:rsidR="00FD09D9" w:rsidRPr="00FD09D9">
        <w:rPr>
          <w:rFonts w:ascii="Arial" w:hAnsi="Arial" w:cs="Arial"/>
        </w:rPr>
        <w:t xml:space="preserve"> Este cuadrilátero ¿es un polígono regular? Justifique.</w:t>
      </w:r>
    </w:p>
    <w:p w:rsidR="00FD09D9" w:rsidRPr="00FD09D9" w:rsidRDefault="00FD09D9" w:rsidP="00715D26">
      <w:pPr>
        <w:rPr>
          <w:rFonts w:ascii="Arial" w:hAnsi="Arial" w:cs="Arial"/>
          <w:b/>
        </w:rPr>
      </w:pPr>
      <w:r w:rsidRPr="00FD09D9">
        <w:rPr>
          <w:rFonts w:ascii="Arial" w:hAnsi="Arial" w:cs="Arial"/>
          <w:b/>
        </w:rPr>
        <w:t>SUP=159,51m</w:t>
      </w:r>
      <w:r w:rsidRPr="00FD09D9">
        <w:rPr>
          <w:rFonts w:ascii="Arial" w:hAnsi="Arial" w:cs="Arial"/>
          <w:b/>
          <w:vertAlign w:val="superscript"/>
        </w:rPr>
        <w:t>2</w:t>
      </w:r>
      <w:r w:rsidR="002326F7">
        <w:rPr>
          <w:rFonts w:ascii="Arial" w:hAnsi="Arial" w:cs="Arial"/>
          <w:b/>
        </w:rPr>
        <w:t xml:space="preserve">   ; </w:t>
      </w:r>
      <w:r w:rsidRPr="00FD09D9">
        <w:rPr>
          <w:rFonts w:ascii="Arial" w:hAnsi="Arial" w:cs="Arial"/>
          <w:b/>
        </w:rPr>
        <w:t>PERÍMETRO</w:t>
      </w:r>
      <w:proofErr w:type="gramStart"/>
      <w:r w:rsidRPr="00FD09D9">
        <w:rPr>
          <w:rFonts w:ascii="Arial" w:hAnsi="Arial" w:cs="Arial"/>
          <w:b/>
        </w:rPr>
        <w:t>:51,12m</w:t>
      </w:r>
      <w:proofErr w:type="gramEnd"/>
    </w:p>
    <w:p w:rsidR="00715D26" w:rsidRPr="00FD09D9" w:rsidRDefault="002326F7" w:rsidP="00715D26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715D26" w:rsidRPr="00FD09D9">
        <w:rPr>
          <w:rFonts w:ascii="Arial" w:hAnsi="Arial" w:cs="Arial"/>
        </w:rPr>
        <w:t>-Responder verdadero o falso, justificando:</w:t>
      </w:r>
    </w:p>
    <w:p w:rsidR="00715D26" w:rsidRPr="00FD09D9" w:rsidRDefault="002326F7" w:rsidP="00715D2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FD09D9">
        <w:rPr>
          <w:rFonts w:ascii="Arial" w:hAnsi="Arial" w:cs="Arial"/>
        </w:rPr>
        <w:t xml:space="preserve">as coordenadas polares y las cilíndricas se caracterizan porque para un mismo </w:t>
      </w:r>
      <w:proofErr w:type="gramStart"/>
      <w:r w:rsidRPr="00FD09D9">
        <w:rPr>
          <w:rFonts w:ascii="Arial" w:hAnsi="Arial" w:cs="Arial"/>
        </w:rPr>
        <w:t>punto ,ρ</w:t>
      </w:r>
      <w:proofErr w:type="gramEnd"/>
      <w:r w:rsidRPr="00FD09D9">
        <w:rPr>
          <w:rFonts w:ascii="Arial" w:hAnsi="Arial" w:cs="Arial"/>
        </w:rPr>
        <w:t xml:space="preserve"> tiene, en ambos sistemas el mismo valor.</w:t>
      </w:r>
    </w:p>
    <w:p w:rsidR="00715D26" w:rsidRPr="00FD09D9" w:rsidRDefault="00715D26" w:rsidP="00715D2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D09D9">
        <w:rPr>
          <w:rFonts w:ascii="Arial" w:hAnsi="Arial" w:cs="Arial"/>
        </w:rPr>
        <w:t>L</w:t>
      </w:r>
      <w:r w:rsidR="002326F7" w:rsidRPr="00FD09D9">
        <w:rPr>
          <w:rFonts w:ascii="Arial" w:hAnsi="Arial" w:cs="Arial"/>
        </w:rPr>
        <w:t>a fórmula de distancia entre puntos solo admite coordenadas cartesianas.</w:t>
      </w:r>
    </w:p>
    <w:p w:rsidR="00715D26" w:rsidRPr="00FD09D9" w:rsidRDefault="00715D26" w:rsidP="00715D2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D09D9">
        <w:rPr>
          <w:rFonts w:ascii="Arial" w:hAnsi="Arial" w:cs="Arial"/>
        </w:rPr>
        <w:t>L</w:t>
      </w:r>
      <w:r w:rsidR="002326F7" w:rsidRPr="00FD09D9">
        <w:rPr>
          <w:rFonts w:ascii="Arial" w:hAnsi="Arial" w:cs="Arial"/>
        </w:rPr>
        <w:t>a excentricidad de una cónica determina si la misma será de ramas abiertas o cerradas.</w:t>
      </w:r>
    </w:p>
    <w:p w:rsidR="00715D26" w:rsidRPr="00FD09D9" w:rsidRDefault="00715D26" w:rsidP="00715D2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D09D9">
        <w:rPr>
          <w:rFonts w:ascii="Arial" w:hAnsi="Arial" w:cs="Arial"/>
        </w:rPr>
        <w:t>L</w:t>
      </w:r>
      <w:r w:rsidR="002326F7" w:rsidRPr="00FD09D9">
        <w:rPr>
          <w:rFonts w:ascii="Arial" w:hAnsi="Arial" w:cs="Arial"/>
        </w:rPr>
        <w:t>os vértices de la elipse siempre coinciden con la intersección de la misma con los ejes coordenados.</w:t>
      </w:r>
    </w:p>
    <w:p w:rsidR="00715D26" w:rsidRPr="00FD09D9" w:rsidRDefault="002326F7" w:rsidP="00715D26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FD09D9">
        <w:rPr>
          <w:rFonts w:ascii="Arial" w:hAnsi="Arial" w:cs="Arial"/>
        </w:rPr>
        <w:t>odas las cónicas tienen al menos un eje de simetría</w:t>
      </w:r>
      <w:r w:rsidR="00715D26" w:rsidRPr="00FD09D9">
        <w:rPr>
          <w:rFonts w:ascii="Arial" w:hAnsi="Arial" w:cs="Arial"/>
        </w:rPr>
        <w:t>.</w:t>
      </w:r>
    </w:p>
    <w:p w:rsidR="00390411" w:rsidRPr="00EB26F4" w:rsidRDefault="00715D26" w:rsidP="00EB26F4">
      <w:pPr>
        <w:pStyle w:val="Prrafodelista"/>
        <w:numPr>
          <w:ilvl w:val="0"/>
          <w:numId w:val="1"/>
        </w:numPr>
      </w:pPr>
      <w:r w:rsidRPr="002326F7">
        <w:rPr>
          <w:rFonts w:ascii="Arial" w:hAnsi="Arial" w:cs="Arial"/>
        </w:rPr>
        <w:t xml:space="preserve"> </w:t>
      </w:r>
      <w:r w:rsidR="007A50AA" w:rsidRPr="002326F7">
        <w:rPr>
          <w:rFonts w:ascii="Arial" w:hAnsi="Arial" w:cs="Arial"/>
        </w:rPr>
        <w:t>L</w:t>
      </w:r>
      <w:r w:rsidR="002326F7" w:rsidRPr="002326F7">
        <w:rPr>
          <w:rFonts w:ascii="Arial" w:hAnsi="Arial" w:cs="Arial"/>
        </w:rPr>
        <w:t>as secciones cónicas son curvas planas abiertas o cerradas</w:t>
      </w:r>
      <w:bookmarkStart w:id="0" w:name="_GoBack"/>
      <w:bookmarkEnd w:id="0"/>
    </w:p>
    <w:sectPr w:rsidR="00390411" w:rsidRPr="00EB26F4" w:rsidSect="000151C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E63" w:rsidRDefault="00A56E63" w:rsidP="007A50AA">
      <w:pPr>
        <w:spacing w:after="0" w:line="240" w:lineRule="auto"/>
      </w:pPr>
      <w:r>
        <w:separator/>
      </w:r>
    </w:p>
  </w:endnote>
  <w:endnote w:type="continuationSeparator" w:id="0">
    <w:p w:rsidR="00A56E63" w:rsidRDefault="00A56E63" w:rsidP="007A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D9" w:rsidRDefault="00FD09D9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Ing. Maria Cristina Avila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  <w:lang w:val="es-ES"/>
      </w:rPr>
      <w:t xml:space="preserve">Página </w:t>
    </w:r>
    <w:r w:rsidR="00140043" w:rsidRPr="00140043">
      <w:rPr>
        <w:rFonts w:eastAsiaTheme="minorEastAsia"/>
      </w:rPr>
      <w:fldChar w:fldCharType="begin"/>
    </w:r>
    <w:r>
      <w:instrText>PAGE   \* MERGEFORMAT</w:instrText>
    </w:r>
    <w:r w:rsidR="00140043" w:rsidRPr="00140043">
      <w:rPr>
        <w:rFonts w:eastAsiaTheme="minorEastAsia"/>
      </w:rPr>
      <w:fldChar w:fldCharType="separate"/>
    </w:r>
    <w:r w:rsidR="0078418D" w:rsidRPr="0078418D">
      <w:rPr>
        <w:rFonts w:asciiTheme="majorHAnsi" w:eastAsiaTheme="majorEastAsia" w:hAnsiTheme="majorHAnsi" w:cstheme="majorBidi"/>
        <w:noProof/>
        <w:lang w:val="es-ES"/>
      </w:rPr>
      <w:t>1</w:t>
    </w:r>
    <w:r w:rsidR="00140043">
      <w:rPr>
        <w:rFonts w:asciiTheme="majorHAnsi" w:eastAsiaTheme="majorEastAsia" w:hAnsiTheme="majorHAnsi" w:cstheme="majorBidi"/>
      </w:rPr>
      <w:fldChar w:fldCharType="end"/>
    </w:r>
  </w:p>
  <w:p w:rsidR="00FD09D9" w:rsidRDefault="00FD09D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E63" w:rsidRDefault="00A56E63" w:rsidP="007A50AA">
      <w:pPr>
        <w:spacing w:after="0" w:line="240" w:lineRule="auto"/>
      </w:pPr>
      <w:r>
        <w:separator/>
      </w:r>
    </w:p>
  </w:footnote>
  <w:footnote w:type="continuationSeparator" w:id="0">
    <w:p w:rsidR="00A56E63" w:rsidRDefault="00A56E63" w:rsidP="007A5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eastAsiaTheme="majorEastAsia" w:cstheme="minorHAnsi"/>
        <w:sz w:val="32"/>
        <w:szCs w:val="32"/>
      </w:rPr>
      <w:alias w:val="Título"/>
      <w:id w:val="77738743"/>
      <w:placeholder>
        <w:docPart w:val="25E23372DF8B4B8EA347C33CD978953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7A50AA" w:rsidRDefault="007A50AA">
        <w:pPr>
          <w:pStyle w:val="Encabezad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FD09D9">
          <w:rPr>
            <w:rFonts w:eastAsiaTheme="majorEastAsia" w:cstheme="minorHAnsi"/>
            <w:sz w:val="32"/>
            <w:szCs w:val="32"/>
          </w:rPr>
          <w:t xml:space="preserve">MATEMÁTICA II- ARQUITECTURA- EJERCITACIÓN ADICIONAL </w:t>
        </w:r>
        <w:r w:rsidR="00FD09D9">
          <w:rPr>
            <w:rFonts w:eastAsiaTheme="majorEastAsia" w:cstheme="minorHAnsi"/>
            <w:sz w:val="32"/>
            <w:szCs w:val="32"/>
          </w:rPr>
          <w:t xml:space="preserve">          1º PARCIAL</w:t>
        </w:r>
      </w:p>
    </w:sdtContent>
  </w:sdt>
  <w:p w:rsidR="007A50AA" w:rsidRDefault="007A50A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25B2A"/>
    <w:multiLevelType w:val="hybridMultilevel"/>
    <w:tmpl w:val="D51E9CF4"/>
    <w:lvl w:ilvl="0" w:tplc="8E9A4E2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B26F4"/>
    <w:rsid w:val="000151C6"/>
    <w:rsid w:val="000C3417"/>
    <w:rsid w:val="000E19CA"/>
    <w:rsid w:val="00140043"/>
    <w:rsid w:val="002326F7"/>
    <w:rsid w:val="00274AF0"/>
    <w:rsid w:val="005232F1"/>
    <w:rsid w:val="00641D65"/>
    <w:rsid w:val="00715D26"/>
    <w:rsid w:val="007424DD"/>
    <w:rsid w:val="0078418D"/>
    <w:rsid w:val="007A50AA"/>
    <w:rsid w:val="00A56E63"/>
    <w:rsid w:val="00B048F5"/>
    <w:rsid w:val="00D97C82"/>
    <w:rsid w:val="00EB26F4"/>
    <w:rsid w:val="00EF451D"/>
    <w:rsid w:val="00F77CD0"/>
    <w:rsid w:val="00FD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1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2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6F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15D2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A50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0AA"/>
  </w:style>
  <w:style w:type="paragraph" w:styleId="Piedepgina">
    <w:name w:val="footer"/>
    <w:basedOn w:val="Normal"/>
    <w:link w:val="PiedepginaCar"/>
    <w:uiPriority w:val="99"/>
    <w:unhideWhenUsed/>
    <w:rsid w:val="007A50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0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2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6F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15D2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A50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0AA"/>
  </w:style>
  <w:style w:type="paragraph" w:styleId="Piedepgina">
    <w:name w:val="footer"/>
    <w:basedOn w:val="Normal"/>
    <w:link w:val="PiedepginaCar"/>
    <w:uiPriority w:val="99"/>
    <w:unhideWhenUsed/>
    <w:rsid w:val="007A50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0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5E23372DF8B4B8EA347C33CD9789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E0D13-8B38-4AC4-878F-3DDCDE8F987B}"/>
      </w:docPartPr>
      <w:docPartBody>
        <w:p w:rsidR="00B47CAE" w:rsidRDefault="00277810" w:rsidP="00277810">
          <w:pPr>
            <w:pStyle w:val="25E23372DF8B4B8EA347C33CD9789530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es-ES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77810"/>
    <w:rsid w:val="00277810"/>
    <w:rsid w:val="00482B1F"/>
    <w:rsid w:val="00B47CAE"/>
    <w:rsid w:val="00FD7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C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5E23372DF8B4B8EA347C33CD9789530">
    <w:name w:val="25E23372DF8B4B8EA347C33CD9789530"/>
    <w:rsid w:val="00277810"/>
  </w:style>
  <w:style w:type="paragraph" w:customStyle="1" w:styleId="66143809A296474E9064AEE4FA8569B8">
    <w:name w:val="66143809A296474E9064AEE4FA8569B8"/>
    <w:rsid w:val="0027781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B9F898F-2CE1-4971-A069-52EFEA29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gg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MATEMÁTICA II- ARQUITECTURA- EJERCITACIÓN ADICIONAL           1º PARCIAL</dc:title>
  <dc:subject/>
  <dc:creator>gustavo</dc:creator>
  <cp:keywords/>
  <dc:description/>
  <cp:lastModifiedBy>CLARISA</cp:lastModifiedBy>
  <cp:revision>2</cp:revision>
  <dcterms:created xsi:type="dcterms:W3CDTF">2014-07-30T20:37:00Z</dcterms:created>
  <dcterms:modified xsi:type="dcterms:W3CDTF">2014-07-30T20:37:00Z</dcterms:modified>
</cp:coreProperties>
</file>